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F7" w:rsidRDefault="00B711F7" w:rsidP="00B711F7">
      <w:pPr>
        <w:jc w:val="center"/>
        <w:rPr>
          <w:rFonts w:ascii="黑体" w:eastAsia="黑体" w:hint="eastAsia"/>
          <w:sz w:val="44"/>
          <w:szCs w:val="44"/>
        </w:rPr>
      </w:pPr>
      <w:r w:rsidRPr="00B711F7">
        <w:rPr>
          <w:rFonts w:ascii="黑体" w:eastAsia="黑体" w:hint="eastAsia"/>
          <w:sz w:val="44"/>
          <w:szCs w:val="44"/>
        </w:rPr>
        <w:t>关于南京医科大学专业技术职务聘任的</w:t>
      </w:r>
    </w:p>
    <w:p w:rsidR="00B711F7" w:rsidRPr="00B711F7" w:rsidRDefault="00B711F7" w:rsidP="00B711F7">
      <w:pPr>
        <w:jc w:val="center"/>
        <w:rPr>
          <w:rFonts w:ascii="黑体" w:eastAsia="黑体" w:hint="eastAsia"/>
          <w:sz w:val="44"/>
          <w:szCs w:val="44"/>
        </w:rPr>
      </w:pPr>
      <w:r w:rsidRPr="00B711F7">
        <w:rPr>
          <w:rFonts w:ascii="黑体" w:eastAsia="黑体" w:hint="eastAsia"/>
          <w:sz w:val="44"/>
          <w:szCs w:val="44"/>
        </w:rPr>
        <w:t>政策预告</w:t>
      </w:r>
    </w:p>
    <w:p w:rsidR="00B711F7" w:rsidRPr="00B711F7" w:rsidRDefault="00B711F7" w:rsidP="00B711F7">
      <w:pPr>
        <w:spacing w:line="360" w:lineRule="auto"/>
        <w:rPr>
          <w:rFonts w:hint="eastAsia"/>
          <w:sz w:val="24"/>
          <w:szCs w:val="24"/>
        </w:rPr>
      </w:pPr>
      <w:r w:rsidRPr="00B711F7">
        <w:rPr>
          <w:rFonts w:hint="eastAsia"/>
          <w:sz w:val="24"/>
          <w:szCs w:val="24"/>
        </w:rPr>
        <w:t>各教研室：</w:t>
      </w:r>
    </w:p>
    <w:p w:rsidR="00B711F7" w:rsidRPr="00B711F7" w:rsidRDefault="00B711F7" w:rsidP="00B711F7">
      <w:pPr>
        <w:spacing w:line="360" w:lineRule="auto"/>
        <w:ind w:firstLineChars="200" w:firstLine="480"/>
        <w:rPr>
          <w:rFonts w:hint="eastAsia"/>
          <w:sz w:val="24"/>
          <w:szCs w:val="24"/>
        </w:rPr>
      </w:pPr>
      <w:r w:rsidRPr="00B711F7">
        <w:rPr>
          <w:rFonts w:hint="eastAsia"/>
          <w:sz w:val="24"/>
          <w:szCs w:val="24"/>
        </w:rPr>
        <w:t>根据南医大人〔</w:t>
      </w:r>
      <w:r w:rsidRPr="00B711F7">
        <w:rPr>
          <w:rFonts w:hint="eastAsia"/>
          <w:sz w:val="24"/>
          <w:szCs w:val="24"/>
        </w:rPr>
        <w:t xml:space="preserve"> 2018 </w:t>
      </w:r>
      <w:r w:rsidRPr="00B711F7">
        <w:rPr>
          <w:rFonts w:hint="eastAsia"/>
          <w:sz w:val="24"/>
          <w:szCs w:val="24"/>
        </w:rPr>
        <w:t>〕</w:t>
      </w:r>
      <w:r w:rsidRPr="00B711F7">
        <w:rPr>
          <w:rFonts w:hint="eastAsia"/>
          <w:sz w:val="24"/>
          <w:szCs w:val="24"/>
        </w:rPr>
        <w:t>26</w:t>
      </w:r>
      <w:r w:rsidRPr="00B711F7">
        <w:rPr>
          <w:rFonts w:hint="eastAsia"/>
          <w:sz w:val="24"/>
          <w:szCs w:val="24"/>
        </w:rPr>
        <w:t>号文，南京医科大学专业技术职务聘任自</w:t>
      </w:r>
      <w:r w:rsidRPr="00B711F7">
        <w:rPr>
          <w:rFonts w:hint="eastAsia"/>
          <w:sz w:val="24"/>
          <w:szCs w:val="24"/>
        </w:rPr>
        <w:t>2019</w:t>
      </w:r>
      <w:r w:rsidRPr="00B711F7">
        <w:rPr>
          <w:rFonts w:hint="eastAsia"/>
          <w:sz w:val="24"/>
          <w:szCs w:val="24"/>
        </w:rPr>
        <w:t>年起，有如下政策变化，请相关人员学习。</w:t>
      </w:r>
    </w:p>
    <w:p w:rsidR="00B711F7" w:rsidRPr="00B711F7" w:rsidRDefault="00B711F7" w:rsidP="00B711F7">
      <w:pPr>
        <w:spacing w:line="360" w:lineRule="auto"/>
        <w:rPr>
          <w:rFonts w:hint="eastAsia"/>
          <w:sz w:val="24"/>
          <w:szCs w:val="24"/>
        </w:rPr>
      </w:pPr>
      <w:r w:rsidRPr="00B711F7">
        <w:rPr>
          <w:rFonts w:hint="eastAsia"/>
          <w:sz w:val="24"/>
          <w:szCs w:val="24"/>
        </w:rPr>
        <w:t>1</w:t>
      </w:r>
      <w:r w:rsidRPr="00B711F7">
        <w:rPr>
          <w:rFonts w:hint="eastAsia"/>
          <w:sz w:val="24"/>
          <w:szCs w:val="24"/>
        </w:rPr>
        <w:t>．</w:t>
      </w:r>
      <w:r w:rsidRPr="00B711F7">
        <w:rPr>
          <w:rFonts w:hint="eastAsia"/>
          <w:sz w:val="24"/>
          <w:szCs w:val="24"/>
        </w:rPr>
        <w:t xml:space="preserve">2018 </w:t>
      </w:r>
      <w:r w:rsidRPr="00B711F7">
        <w:rPr>
          <w:rFonts w:hint="eastAsia"/>
          <w:sz w:val="24"/>
          <w:szCs w:val="24"/>
        </w:rPr>
        <w:t>年根据省人力资源和社会保障厅、教育厅相关文件要求，</w:t>
      </w:r>
      <w:proofErr w:type="gramStart"/>
      <w:r w:rsidRPr="00B711F7">
        <w:rPr>
          <w:rFonts w:hint="eastAsia"/>
          <w:sz w:val="24"/>
          <w:szCs w:val="24"/>
        </w:rPr>
        <w:t>校专业</w:t>
      </w:r>
      <w:proofErr w:type="gramEnd"/>
      <w:r w:rsidRPr="00B711F7">
        <w:rPr>
          <w:rFonts w:hint="eastAsia"/>
          <w:sz w:val="24"/>
          <w:szCs w:val="24"/>
        </w:rPr>
        <w:t>技术职务聘任委员会将会对教师、实验技术职务聘任任职条件进行修订，并拟于</w:t>
      </w:r>
      <w:r w:rsidRPr="00B711F7">
        <w:rPr>
          <w:rFonts w:hint="eastAsia"/>
          <w:sz w:val="24"/>
          <w:szCs w:val="24"/>
        </w:rPr>
        <w:t xml:space="preserve"> 2020 </w:t>
      </w:r>
      <w:r w:rsidRPr="00B711F7">
        <w:rPr>
          <w:rFonts w:hint="eastAsia"/>
          <w:sz w:val="24"/>
          <w:szCs w:val="24"/>
        </w:rPr>
        <w:t>年开始执行。</w:t>
      </w:r>
    </w:p>
    <w:p w:rsidR="00B711F7" w:rsidRPr="00B711F7" w:rsidRDefault="00B711F7" w:rsidP="00B711F7">
      <w:pPr>
        <w:spacing w:line="360" w:lineRule="auto"/>
        <w:rPr>
          <w:rFonts w:hint="eastAsia"/>
          <w:b/>
          <w:sz w:val="24"/>
          <w:szCs w:val="24"/>
        </w:rPr>
      </w:pPr>
      <w:r w:rsidRPr="00B711F7">
        <w:rPr>
          <w:rFonts w:hint="eastAsia"/>
          <w:sz w:val="24"/>
          <w:szCs w:val="24"/>
        </w:rPr>
        <w:t xml:space="preserve">2. </w:t>
      </w:r>
      <w:r w:rsidRPr="00B711F7">
        <w:rPr>
          <w:rFonts w:hint="eastAsia"/>
          <w:sz w:val="24"/>
          <w:szCs w:val="24"/>
        </w:rPr>
        <w:t>根据《关于规范南京医科大学附属医院名称使用的通知》（南医大校〔</w:t>
      </w:r>
      <w:r w:rsidRPr="00B711F7">
        <w:rPr>
          <w:rFonts w:hint="eastAsia"/>
          <w:sz w:val="24"/>
          <w:szCs w:val="24"/>
        </w:rPr>
        <w:t>2017</w:t>
      </w:r>
      <w:r w:rsidRPr="00B711F7">
        <w:rPr>
          <w:rFonts w:hint="eastAsia"/>
          <w:sz w:val="24"/>
          <w:szCs w:val="24"/>
        </w:rPr>
        <w:t>〕</w:t>
      </w:r>
      <w:r w:rsidRPr="00B711F7">
        <w:rPr>
          <w:rFonts w:hint="eastAsia"/>
          <w:sz w:val="24"/>
          <w:szCs w:val="24"/>
        </w:rPr>
        <w:t xml:space="preserve">89 </w:t>
      </w:r>
      <w:r w:rsidRPr="00B711F7">
        <w:rPr>
          <w:rFonts w:hint="eastAsia"/>
          <w:sz w:val="24"/>
          <w:szCs w:val="24"/>
        </w:rPr>
        <w:t>号）文件精神，自</w:t>
      </w:r>
      <w:r w:rsidRPr="00B711F7">
        <w:rPr>
          <w:rFonts w:hint="eastAsia"/>
          <w:sz w:val="24"/>
          <w:szCs w:val="24"/>
        </w:rPr>
        <w:t xml:space="preserve"> 2020 </w:t>
      </w:r>
      <w:r w:rsidRPr="00B711F7">
        <w:rPr>
          <w:rFonts w:hint="eastAsia"/>
          <w:sz w:val="24"/>
          <w:szCs w:val="24"/>
        </w:rPr>
        <w:t>年起，所有申报者业绩认定时，</w:t>
      </w:r>
      <w:r w:rsidRPr="00B711F7">
        <w:rPr>
          <w:rFonts w:hint="eastAsia"/>
          <w:sz w:val="24"/>
          <w:szCs w:val="24"/>
        </w:rPr>
        <w:t xml:space="preserve">2019 </w:t>
      </w:r>
      <w:r w:rsidRPr="00B711F7">
        <w:rPr>
          <w:rFonts w:hint="eastAsia"/>
          <w:sz w:val="24"/>
          <w:szCs w:val="24"/>
        </w:rPr>
        <w:t>年</w:t>
      </w:r>
      <w:r w:rsidRPr="00B711F7">
        <w:rPr>
          <w:rFonts w:hint="eastAsia"/>
          <w:sz w:val="24"/>
          <w:szCs w:val="24"/>
        </w:rPr>
        <w:t xml:space="preserve"> 1 </w:t>
      </w:r>
      <w:r w:rsidRPr="00B711F7">
        <w:rPr>
          <w:rFonts w:hint="eastAsia"/>
          <w:sz w:val="24"/>
          <w:szCs w:val="24"/>
        </w:rPr>
        <w:t>月</w:t>
      </w:r>
      <w:r w:rsidRPr="00B711F7">
        <w:rPr>
          <w:rFonts w:hint="eastAsia"/>
          <w:sz w:val="24"/>
          <w:szCs w:val="24"/>
        </w:rPr>
        <w:t xml:space="preserve"> 1 </w:t>
      </w:r>
      <w:r w:rsidRPr="00B711F7">
        <w:rPr>
          <w:rFonts w:hint="eastAsia"/>
          <w:sz w:val="24"/>
          <w:szCs w:val="24"/>
        </w:rPr>
        <w:t>日及之后业绩须以</w:t>
      </w:r>
      <w:r w:rsidRPr="00B711F7">
        <w:rPr>
          <w:rFonts w:hint="eastAsia"/>
          <w:b/>
          <w:sz w:val="24"/>
          <w:szCs w:val="24"/>
        </w:rPr>
        <w:t>南京医科大学附属</w:t>
      </w:r>
      <w:r>
        <w:rPr>
          <w:rFonts w:hint="eastAsia"/>
          <w:b/>
          <w:sz w:val="24"/>
          <w:szCs w:val="24"/>
        </w:rPr>
        <w:t>无锡第二医院（</w:t>
      </w:r>
      <w:r w:rsidRPr="00B711F7">
        <w:rPr>
          <w:b/>
          <w:sz w:val="24"/>
          <w:szCs w:val="24"/>
        </w:rPr>
        <w:t>The Affiliated Wuxi No.2 People</w:t>
      </w:r>
      <w:proofErr w:type="gramStart"/>
      <w:r w:rsidRPr="00B711F7">
        <w:rPr>
          <w:b/>
          <w:sz w:val="24"/>
          <w:szCs w:val="24"/>
        </w:rPr>
        <w:t>’</w:t>
      </w:r>
      <w:proofErr w:type="gramEnd"/>
      <w:r w:rsidRPr="00B711F7">
        <w:rPr>
          <w:b/>
          <w:sz w:val="24"/>
          <w:szCs w:val="24"/>
        </w:rPr>
        <w:t>s</w:t>
      </w:r>
      <w:r>
        <w:rPr>
          <w:rFonts w:hint="eastAsia"/>
          <w:b/>
          <w:sz w:val="24"/>
          <w:szCs w:val="24"/>
        </w:rPr>
        <w:t xml:space="preserve"> </w:t>
      </w:r>
      <w:r w:rsidRPr="00B711F7">
        <w:rPr>
          <w:b/>
          <w:sz w:val="24"/>
          <w:szCs w:val="24"/>
        </w:rPr>
        <w:t>Hospital of Nanjing Medical University</w:t>
      </w:r>
      <w:r>
        <w:rPr>
          <w:rFonts w:hint="eastAsia"/>
          <w:b/>
          <w:sz w:val="24"/>
          <w:szCs w:val="24"/>
        </w:rPr>
        <w:t>）</w:t>
      </w:r>
      <w:r w:rsidRPr="00B711F7">
        <w:rPr>
          <w:rFonts w:hint="eastAsia"/>
          <w:sz w:val="24"/>
          <w:szCs w:val="24"/>
        </w:rPr>
        <w:t>为署名单位（可以双署名），</w:t>
      </w:r>
      <w:r w:rsidRPr="00B711F7">
        <w:rPr>
          <w:rFonts w:hint="eastAsia"/>
          <w:sz w:val="24"/>
          <w:szCs w:val="24"/>
        </w:rPr>
        <w:t xml:space="preserve">2019 </w:t>
      </w:r>
      <w:r w:rsidRPr="00B711F7">
        <w:rPr>
          <w:rFonts w:hint="eastAsia"/>
          <w:sz w:val="24"/>
          <w:szCs w:val="24"/>
        </w:rPr>
        <w:t>年</w:t>
      </w:r>
      <w:r w:rsidRPr="00B711F7">
        <w:rPr>
          <w:rFonts w:hint="eastAsia"/>
          <w:sz w:val="24"/>
          <w:szCs w:val="24"/>
        </w:rPr>
        <w:t xml:space="preserve"> 1 </w:t>
      </w:r>
      <w:r w:rsidRPr="00B711F7">
        <w:rPr>
          <w:rFonts w:hint="eastAsia"/>
          <w:sz w:val="24"/>
          <w:szCs w:val="24"/>
        </w:rPr>
        <w:t>月</w:t>
      </w:r>
      <w:r w:rsidRPr="00B711F7">
        <w:rPr>
          <w:rFonts w:hint="eastAsia"/>
          <w:sz w:val="24"/>
          <w:szCs w:val="24"/>
        </w:rPr>
        <w:t xml:space="preserve"> 1</w:t>
      </w:r>
      <w:r w:rsidRPr="00B711F7">
        <w:rPr>
          <w:rFonts w:hint="eastAsia"/>
          <w:sz w:val="24"/>
          <w:szCs w:val="24"/>
        </w:rPr>
        <w:t>日前业绩不作此要求，按以往政策执行。</w:t>
      </w:r>
    </w:p>
    <w:p w:rsidR="00B711F7" w:rsidRPr="00B711F7" w:rsidRDefault="00B711F7" w:rsidP="00B711F7">
      <w:pPr>
        <w:spacing w:line="360" w:lineRule="auto"/>
        <w:rPr>
          <w:rFonts w:hint="eastAsia"/>
          <w:sz w:val="24"/>
          <w:szCs w:val="24"/>
        </w:rPr>
      </w:pPr>
      <w:r w:rsidRPr="00B711F7">
        <w:rPr>
          <w:rFonts w:hint="eastAsia"/>
          <w:sz w:val="24"/>
          <w:szCs w:val="24"/>
        </w:rPr>
        <w:t xml:space="preserve">3. </w:t>
      </w:r>
      <w:r w:rsidRPr="00B711F7">
        <w:rPr>
          <w:rFonts w:hint="eastAsia"/>
          <w:sz w:val="24"/>
          <w:szCs w:val="24"/>
        </w:rPr>
        <w:t>自</w:t>
      </w:r>
      <w:r w:rsidRPr="00B711F7">
        <w:rPr>
          <w:rFonts w:hint="eastAsia"/>
          <w:sz w:val="24"/>
          <w:szCs w:val="24"/>
        </w:rPr>
        <w:t xml:space="preserve"> 2019 </w:t>
      </w:r>
      <w:r w:rsidRPr="00B711F7">
        <w:rPr>
          <w:rFonts w:hint="eastAsia"/>
          <w:sz w:val="24"/>
          <w:szCs w:val="24"/>
        </w:rPr>
        <w:t>年起，至申报年度前一年的</w:t>
      </w:r>
      <w:r w:rsidRPr="00B711F7">
        <w:rPr>
          <w:rFonts w:hint="eastAsia"/>
          <w:sz w:val="24"/>
          <w:szCs w:val="24"/>
        </w:rPr>
        <w:t xml:space="preserve"> 12 </w:t>
      </w:r>
      <w:r w:rsidRPr="00B711F7">
        <w:rPr>
          <w:rFonts w:hint="eastAsia"/>
          <w:sz w:val="24"/>
          <w:szCs w:val="24"/>
        </w:rPr>
        <w:t>月</w:t>
      </w:r>
      <w:r w:rsidRPr="00B711F7">
        <w:rPr>
          <w:rFonts w:hint="eastAsia"/>
          <w:sz w:val="24"/>
          <w:szCs w:val="24"/>
        </w:rPr>
        <w:t xml:space="preserve"> 31 </w:t>
      </w:r>
      <w:r w:rsidRPr="00B711F7">
        <w:rPr>
          <w:rFonts w:hint="eastAsia"/>
          <w:sz w:val="24"/>
          <w:szCs w:val="24"/>
        </w:rPr>
        <w:t>日，未满</w:t>
      </w:r>
      <w:r w:rsidRPr="00B711F7">
        <w:rPr>
          <w:rFonts w:hint="eastAsia"/>
          <w:sz w:val="24"/>
          <w:szCs w:val="24"/>
        </w:rPr>
        <w:t xml:space="preserve"> 50</w:t>
      </w:r>
      <w:r w:rsidRPr="00B711F7">
        <w:rPr>
          <w:rFonts w:hint="eastAsia"/>
          <w:sz w:val="24"/>
          <w:szCs w:val="24"/>
        </w:rPr>
        <w:t>周岁的，受聘教师系列</w:t>
      </w:r>
      <w:r w:rsidRPr="00B711F7">
        <w:rPr>
          <w:rFonts w:hint="eastAsia"/>
          <w:b/>
          <w:sz w:val="24"/>
          <w:szCs w:val="24"/>
        </w:rPr>
        <w:t>正高级职务</w:t>
      </w:r>
      <w:r w:rsidRPr="00B711F7">
        <w:rPr>
          <w:rFonts w:hint="eastAsia"/>
          <w:sz w:val="24"/>
          <w:szCs w:val="24"/>
        </w:rPr>
        <w:t>时，须有</w:t>
      </w:r>
      <w:r w:rsidRPr="00B711F7">
        <w:rPr>
          <w:rFonts w:hint="eastAsia"/>
          <w:b/>
          <w:sz w:val="24"/>
          <w:szCs w:val="24"/>
        </w:rPr>
        <w:t>境外高水平大学或科研机构连续一年及以上或两个半年累计的研修经历</w:t>
      </w:r>
      <w:r w:rsidRPr="00B711F7">
        <w:rPr>
          <w:rFonts w:hint="eastAsia"/>
          <w:sz w:val="24"/>
          <w:szCs w:val="24"/>
        </w:rPr>
        <w:t>；受聘教师</w:t>
      </w:r>
      <w:proofErr w:type="gramStart"/>
      <w:r w:rsidRPr="00B711F7">
        <w:rPr>
          <w:rFonts w:hint="eastAsia"/>
          <w:sz w:val="24"/>
          <w:szCs w:val="24"/>
        </w:rPr>
        <w:t>系列</w:t>
      </w:r>
      <w:r w:rsidRPr="00B711F7">
        <w:rPr>
          <w:rFonts w:hint="eastAsia"/>
          <w:b/>
          <w:sz w:val="24"/>
          <w:szCs w:val="24"/>
        </w:rPr>
        <w:t>副</w:t>
      </w:r>
      <w:proofErr w:type="gramEnd"/>
      <w:r w:rsidRPr="00B711F7">
        <w:rPr>
          <w:rFonts w:hint="eastAsia"/>
          <w:b/>
          <w:sz w:val="24"/>
          <w:szCs w:val="24"/>
        </w:rPr>
        <w:t>高级职务</w:t>
      </w:r>
      <w:r w:rsidRPr="00B711F7">
        <w:rPr>
          <w:rFonts w:hint="eastAsia"/>
          <w:sz w:val="24"/>
          <w:szCs w:val="24"/>
        </w:rPr>
        <w:t>时，须有</w:t>
      </w:r>
      <w:r w:rsidRPr="00B711F7">
        <w:rPr>
          <w:rFonts w:hint="eastAsia"/>
          <w:b/>
          <w:sz w:val="24"/>
          <w:szCs w:val="24"/>
        </w:rPr>
        <w:t>境外高水平大学或科研机构连续</w:t>
      </w:r>
      <w:r w:rsidRPr="00B711F7">
        <w:rPr>
          <w:rFonts w:hint="eastAsia"/>
          <w:b/>
          <w:sz w:val="24"/>
          <w:szCs w:val="24"/>
        </w:rPr>
        <w:t xml:space="preserve"> 6 </w:t>
      </w:r>
      <w:proofErr w:type="gramStart"/>
      <w:r w:rsidRPr="00B711F7">
        <w:rPr>
          <w:rFonts w:hint="eastAsia"/>
          <w:b/>
          <w:sz w:val="24"/>
          <w:szCs w:val="24"/>
        </w:rPr>
        <w:t>个</w:t>
      </w:r>
      <w:proofErr w:type="gramEnd"/>
      <w:r w:rsidRPr="00B711F7">
        <w:rPr>
          <w:rFonts w:hint="eastAsia"/>
          <w:b/>
          <w:sz w:val="24"/>
          <w:szCs w:val="24"/>
        </w:rPr>
        <w:t>月及以上的研修经历</w:t>
      </w:r>
      <w:r w:rsidRPr="00B711F7">
        <w:rPr>
          <w:rFonts w:hint="eastAsia"/>
          <w:sz w:val="24"/>
          <w:szCs w:val="24"/>
        </w:rPr>
        <w:t>；公共学科教师可以是境内一流大学研修经历，时间要求同上。同时，不少于连续一年的“援边、援外经历”，经学院研究同意并提交学校审议通过，仍可以认同为满足“国内外研修经历”的要求。</w:t>
      </w:r>
    </w:p>
    <w:p w:rsidR="00181E2C" w:rsidRPr="00B711F7" w:rsidRDefault="00B711F7" w:rsidP="00B711F7">
      <w:pPr>
        <w:spacing w:line="360" w:lineRule="auto"/>
        <w:rPr>
          <w:rFonts w:hint="eastAsia"/>
          <w:sz w:val="24"/>
          <w:szCs w:val="24"/>
        </w:rPr>
      </w:pPr>
      <w:r w:rsidRPr="00B711F7">
        <w:rPr>
          <w:rFonts w:hint="eastAsia"/>
          <w:sz w:val="24"/>
          <w:szCs w:val="24"/>
        </w:rPr>
        <w:t>4</w:t>
      </w:r>
      <w:r w:rsidRPr="00B711F7">
        <w:rPr>
          <w:rFonts w:hint="eastAsia"/>
          <w:sz w:val="24"/>
          <w:szCs w:val="24"/>
        </w:rPr>
        <w:t>．自</w:t>
      </w:r>
      <w:r w:rsidRPr="00B711F7">
        <w:rPr>
          <w:rFonts w:hint="eastAsia"/>
          <w:sz w:val="24"/>
          <w:szCs w:val="24"/>
        </w:rPr>
        <w:t xml:space="preserve"> 2019 </w:t>
      </w:r>
      <w:r w:rsidRPr="00B711F7">
        <w:rPr>
          <w:rFonts w:hint="eastAsia"/>
          <w:sz w:val="24"/>
          <w:szCs w:val="24"/>
        </w:rPr>
        <w:t>年起，不再接受我校</w:t>
      </w:r>
      <w:proofErr w:type="gramStart"/>
      <w:r w:rsidRPr="00B711F7">
        <w:rPr>
          <w:rFonts w:hint="eastAsia"/>
          <w:sz w:val="24"/>
          <w:szCs w:val="24"/>
        </w:rPr>
        <w:t>临床医学院且同时</w:t>
      </w:r>
      <w:proofErr w:type="gramEnd"/>
      <w:r w:rsidRPr="00B711F7">
        <w:rPr>
          <w:rFonts w:hint="eastAsia"/>
          <w:sz w:val="24"/>
          <w:szCs w:val="24"/>
        </w:rPr>
        <w:t>为其他高校附属医院的教师申报教学职称，只采用</w:t>
      </w:r>
      <w:r w:rsidRPr="00B711F7">
        <w:rPr>
          <w:rFonts w:hint="eastAsia"/>
          <w:b/>
          <w:sz w:val="24"/>
          <w:szCs w:val="24"/>
        </w:rPr>
        <w:t>认定制</w:t>
      </w:r>
      <w:r w:rsidRPr="00B711F7">
        <w:rPr>
          <w:rFonts w:hint="eastAsia"/>
          <w:sz w:val="24"/>
          <w:szCs w:val="24"/>
        </w:rPr>
        <w:t>，即在所属高校获</w:t>
      </w:r>
      <w:proofErr w:type="gramStart"/>
      <w:r w:rsidRPr="00B711F7">
        <w:rPr>
          <w:rFonts w:hint="eastAsia"/>
          <w:sz w:val="24"/>
          <w:szCs w:val="24"/>
        </w:rPr>
        <w:t>评教学</w:t>
      </w:r>
      <w:proofErr w:type="gramEnd"/>
      <w:r w:rsidRPr="00B711F7">
        <w:rPr>
          <w:rFonts w:hint="eastAsia"/>
          <w:sz w:val="24"/>
          <w:szCs w:val="24"/>
        </w:rPr>
        <w:t>职称后，承担我校教学工作并达到我校相应教学职务任职条件的，经临床医学院推荐，由学校认定相应教学职务。</w:t>
      </w:r>
    </w:p>
    <w:p w:rsidR="00B711F7" w:rsidRPr="00B711F7" w:rsidRDefault="00B711F7" w:rsidP="00B711F7">
      <w:pPr>
        <w:spacing w:line="360" w:lineRule="auto"/>
        <w:jc w:val="right"/>
        <w:rPr>
          <w:rFonts w:hint="eastAsia"/>
          <w:sz w:val="24"/>
          <w:szCs w:val="24"/>
        </w:rPr>
      </w:pPr>
      <w:r w:rsidRPr="00B711F7">
        <w:rPr>
          <w:rFonts w:hint="eastAsia"/>
          <w:sz w:val="24"/>
          <w:szCs w:val="24"/>
        </w:rPr>
        <w:t>附属无锡第二医院</w:t>
      </w:r>
      <w:r w:rsidRPr="00B711F7">
        <w:rPr>
          <w:rFonts w:hint="eastAsia"/>
          <w:sz w:val="24"/>
          <w:szCs w:val="24"/>
        </w:rPr>
        <w:t xml:space="preserve"> </w:t>
      </w:r>
      <w:r w:rsidRPr="00B711F7">
        <w:rPr>
          <w:rFonts w:hint="eastAsia"/>
          <w:sz w:val="24"/>
          <w:szCs w:val="24"/>
        </w:rPr>
        <w:t>科教处</w:t>
      </w:r>
    </w:p>
    <w:p w:rsidR="00B711F7" w:rsidRPr="00B711F7" w:rsidRDefault="00B711F7" w:rsidP="00B711F7">
      <w:pPr>
        <w:spacing w:line="360" w:lineRule="auto"/>
        <w:jc w:val="right"/>
        <w:rPr>
          <w:sz w:val="24"/>
          <w:szCs w:val="24"/>
        </w:rPr>
      </w:pPr>
      <w:r w:rsidRPr="00B711F7">
        <w:rPr>
          <w:rFonts w:hint="eastAsia"/>
          <w:sz w:val="24"/>
          <w:szCs w:val="24"/>
        </w:rPr>
        <w:t>2018</w:t>
      </w:r>
      <w:r w:rsidRPr="00B711F7">
        <w:rPr>
          <w:rFonts w:hint="eastAsia"/>
          <w:sz w:val="24"/>
          <w:szCs w:val="24"/>
        </w:rPr>
        <w:t>年</w:t>
      </w:r>
      <w:r w:rsidRPr="00B711F7">
        <w:rPr>
          <w:rFonts w:hint="eastAsia"/>
          <w:sz w:val="24"/>
          <w:szCs w:val="24"/>
        </w:rPr>
        <w:t>5</w:t>
      </w:r>
      <w:r w:rsidRPr="00B711F7">
        <w:rPr>
          <w:rFonts w:hint="eastAsia"/>
          <w:sz w:val="24"/>
          <w:szCs w:val="24"/>
        </w:rPr>
        <w:t>月</w:t>
      </w:r>
      <w:r w:rsidRPr="00B711F7">
        <w:rPr>
          <w:rFonts w:hint="eastAsia"/>
          <w:sz w:val="24"/>
          <w:szCs w:val="24"/>
        </w:rPr>
        <w:t>10</w:t>
      </w:r>
      <w:r w:rsidRPr="00B711F7">
        <w:rPr>
          <w:rFonts w:hint="eastAsia"/>
          <w:sz w:val="24"/>
          <w:szCs w:val="24"/>
        </w:rPr>
        <w:t>日</w:t>
      </w:r>
    </w:p>
    <w:sectPr w:rsidR="00B711F7" w:rsidRPr="00B711F7" w:rsidSect="00181E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1F7" w:rsidRDefault="00B711F7" w:rsidP="00B711F7">
      <w:r>
        <w:separator/>
      </w:r>
    </w:p>
  </w:endnote>
  <w:endnote w:type="continuationSeparator" w:id="0">
    <w:p w:rsidR="00B711F7" w:rsidRDefault="00B711F7" w:rsidP="00B711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1F7" w:rsidRDefault="00B711F7" w:rsidP="00B711F7">
      <w:r>
        <w:separator/>
      </w:r>
    </w:p>
  </w:footnote>
  <w:footnote w:type="continuationSeparator" w:id="0">
    <w:p w:rsidR="00B711F7" w:rsidRDefault="00B711F7" w:rsidP="00B711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1F7"/>
    <w:rsid w:val="00181E2C"/>
    <w:rsid w:val="004F093C"/>
    <w:rsid w:val="006D4990"/>
    <w:rsid w:val="007B3C47"/>
    <w:rsid w:val="00AD5E65"/>
    <w:rsid w:val="00B711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1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11F7"/>
    <w:rPr>
      <w:sz w:val="18"/>
      <w:szCs w:val="18"/>
    </w:rPr>
  </w:style>
  <w:style w:type="paragraph" w:styleId="a4">
    <w:name w:val="footer"/>
    <w:basedOn w:val="a"/>
    <w:link w:val="Char0"/>
    <w:uiPriority w:val="99"/>
    <w:semiHidden/>
    <w:unhideWhenUsed/>
    <w:rsid w:val="00B711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11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638</Characters>
  <Application>Microsoft Office Word</Application>
  <DocSecurity>0</DocSecurity>
  <Lines>5</Lines>
  <Paragraphs>1</Paragraphs>
  <ScaleCrop>false</ScaleCrop>
  <Company>Sky123.Org</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2018-06-29T08:42:00Z</dcterms:created>
  <dcterms:modified xsi:type="dcterms:W3CDTF">2018-06-29T08:50:00Z</dcterms:modified>
</cp:coreProperties>
</file>